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2CFC7" w14:textId="77777777" w:rsidR="004F2117" w:rsidRPr="00381910" w:rsidRDefault="004F2117" w:rsidP="004F2117">
      <w:pPr>
        <w:jc w:val="center"/>
        <w:rPr>
          <w:sz w:val="24"/>
          <w:szCs w:val="24"/>
        </w:rPr>
      </w:pPr>
      <w:r w:rsidRPr="00381910">
        <w:rPr>
          <w:rFonts w:hint="eastAsia"/>
          <w:sz w:val="24"/>
          <w:szCs w:val="24"/>
        </w:rPr>
        <w:t>【契約にあたっての留意事項】</w:t>
      </w:r>
    </w:p>
    <w:p w14:paraId="6F29A882" w14:textId="77777777" w:rsidR="004F2117" w:rsidRPr="00381910" w:rsidRDefault="004F2117" w:rsidP="004F2117">
      <w:pPr>
        <w:rPr>
          <w:sz w:val="24"/>
          <w:szCs w:val="24"/>
        </w:rPr>
      </w:pPr>
    </w:p>
    <w:p w14:paraId="2C326B4E" w14:textId="77777777" w:rsidR="004F2117" w:rsidRPr="00381910" w:rsidRDefault="004F2117" w:rsidP="004F2117">
      <w:pPr>
        <w:ind w:left="720" w:hangingChars="300" w:hanging="720"/>
        <w:rPr>
          <w:sz w:val="24"/>
          <w:szCs w:val="24"/>
        </w:rPr>
      </w:pPr>
      <w:r w:rsidRPr="00381910">
        <w:rPr>
          <w:rFonts w:hint="eastAsia"/>
          <w:sz w:val="24"/>
          <w:szCs w:val="24"/>
        </w:rPr>
        <w:t>（注１）</w:t>
      </w:r>
    </w:p>
    <w:p w14:paraId="254B4E5A" w14:textId="77777777" w:rsidR="004F2117" w:rsidRPr="00381910" w:rsidRDefault="004F2117" w:rsidP="004F2117">
      <w:pPr>
        <w:ind w:leftChars="30" w:left="63" w:firstLineChars="100" w:firstLine="240"/>
        <w:rPr>
          <w:sz w:val="24"/>
          <w:szCs w:val="24"/>
        </w:rPr>
      </w:pPr>
      <w:r w:rsidRPr="00381910">
        <w:rPr>
          <w:rFonts w:hint="eastAsia"/>
          <w:sz w:val="24"/>
          <w:szCs w:val="24"/>
        </w:rPr>
        <w:t>本項は税務代理に該当し、納税義務確定及び履行に関する手続きを一貫して行うこととなる。</w:t>
      </w:r>
    </w:p>
    <w:p w14:paraId="5509A351" w14:textId="77777777" w:rsidR="004F2117" w:rsidRPr="00381910" w:rsidRDefault="004F2117" w:rsidP="004F2117">
      <w:pPr>
        <w:ind w:left="960" w:hangingChars="400" w:hanging="960"/>
        <w:rPr>
          <w:sz w:val="24"/>
          <w:szCs w:val="24"/>
        </w:rPr>
      </w:pPr>
    </w:p>
    <w:p w14:paraId="6DCB4559" w14:textId="77777777" w:rsidR="004F2117" w:rsidRPr="00381910" w:rsidRDefault="004F2117" w:rsidP="004F2117">
      <w:pPr>
        <w:ind w:left="960" w:hangingChars="400" w:hanging="960"/>
        <w:rPr>
          <w:sz w:val="24"/>
          <w:szCs w:val="24"/>
        </w:rPr>
      </w:pPr>
      <w:r w:rsidRPr="00381910">
        <w:rPr>
          <w:rFonts w:hint="eastAsia"/>
          <w:sz w:val="24"/>
          <w:szCs w:val="24"/>
        </w:rPr>
        <w:t>（注２）「その他、上記に付随する一切の業務」</w:t>
      </w:r>
    </w:p>
    <w:p w14:paraId="2A3048E4" w14:textId="77777777" w:rsidR="004F2117" w:rsidRPr="00381910" w:rsidRDefault="004F2117" w:rsidP="004F2117">
      <w:pPr>
        <w:ind w:firstLineChars="100" w:firstLine="240"/>
        <w:rPr>
          <w:sz w:val="24"/>
          <w:szCs w:val="24"/>
        </w:rPr>
      </w:pPr>
      <w:r w:rsidRPr="00381910">
        <w:rPr>
          <w:rFonts w:hint="eastAsia"/>
          <w:sz w:val="24"/>
          <w:szCs w:val="24"/>
        </w:rPr>
        <w:t>会社定款の目的では、最後に上記のような表現がされる。しかし、業務を受諾する側で、このような表現をすると、すべて付随する業務は税理士の仕事となって、責任の範囲は広がり、また、付随業務のすべての報酬も第３条の金額に含まれることになるのでこのような表現はしないこと。</w:t>
      </w:r>
    </w:p>
    <w:p w14:paraId="1969197D" w14:textId="77777777" w:rsidR="004F2117" w:rsidRPr="00381910" w:rsidRDefault="004F2117" w:rsidP="004F2117">
      <w:pPr>
        <w:ind w:firstLineChars="100" w:firstLine="240"/>
        <w:rPr>
          <w:sz w:val="24"/>
          <w:szCs w:val="24"/>
        </w:rPr>
      </w:pPr>
    </w:p>
    <w:p w14:paraId="70038EE6" w14:textId="77777777" w:rsidR="004F2117" w:rsidRPr="00381910" w:rsidRDefault="004F2117" w:rsidP="004F2117">
      <w:pPr>
        <w:ind w:left="240" w:hangingChars="100" w:hanging="240"/>
        <w:rPr>
          <w:sz w:val="24"/>
          <w:szCs w:val="24"/>
        </w:rPr>
      </w:pPr>
      <w:r w:rsidRPr="00381910">
        <w:rPr>
          <w:rFonts w:hint="eastAsia"/>
          <w:sz w:val="24"/>
          <w:szCs w:val="24"/>
        </w:rPr>
        <w:t>（注３）「報酬は乙が定める報酬規定に基づく」とあるのは、関与先から報酬の計算の根拠を問われたときのために、「報酬規定」を作成しておいた方が良いという考えに基づいたものである。独自の報酬規定を作成していない場合には、「報酬は以下のとおりとする。」という表現にするしかないが、上記の問に答えられる準備は必要である。</w:t>
      </w:r>
    </w:p>
    <w:p w14:paraId="538DFA20" w14:textId="77777777" w:rsidR="004F2117" w:rsidRPr="00381910" w:rsidRDefault="004F2117" w:rsidP="004F2117">
      <w:pPr>
        <w:ind w:left="240" w:hangingChars="100" w:hanging="240"/>
        <w:rPr>
          <w:sz w:val="24"/>
          <w:szCs w:val="24"/>
        </w:rPr>
      </w:pPr>
    </w:p>
    <w:p w14:paraId="08C17F1C" w14:textId="77777777" w:rsidR="004F2117" w:rsidRPr="00381910" w:rsidRDefault="004F2117" w:rsidP="004F2117">
      <w:pPr>
        <w:ind w:left="240" w:hangingChars="100" w:hanging="240"/>
        <w:rPr>
          <w:sz w:val="24"/>
          <w:szCs w:val="24"/>
        </w:rPr>
      </w:pPr>
      <w:r w:rsidRPr="00381910">
        <w:rPr>
          <w:rFonts w:hint="eastAsia"/>
          <w:sz w:val="24"/>
          <w:szCs w:val="24"/>
        </w:rPr>
        <w:t>（注４）税理士業務には申告書、各種申請書などの提出期限があり、いわば「納期」が存在する。期限間際では通常に要求される高度注意業務の履行は不可能であり、この資料持参遅延による不利益については、その原因となった依頼者に責任負担のあることを求めた。</w:t>
      </w:r>
    </w:p>
    <w:p w14:paraId="023614B7" w14:textId="77777777" w:rsidR="004F2117" w:rsidRPr="00381910" w:rsidRDefault="004F2117" w:rsidP="004F2117">
      <w:pPr>
        <w:ind w:left="480" w:hangingChars="200" w:hanging="480"/>
        <w:rPr>
          <w:sz w:val="24"/>
          <w:szCs w:val="24"/>
        </w:rPr>
      </w:pPr>
    </w:p>
    <w:p w14:paraId="6FC56527" w14:textId="77777777" w:rsidR="004F2117" w:rsidRPr="00381910" w:rsidRDefault="004F2117" w:rsidP="004F2117">
      <w:pPr>
        <w:ind w:left="240" w:hangingChars="100" w:hanging="240"/>
        <w:rPr>
          <w:sz w:val="24"/>
          <w:szCs w:val="24"/>
        </w:rPr>
      </w:pPr>
      <w:r w:rsidRPr="00381910">
        <w:rPr>
          <w:rFonts w:hint="eastAsia"/>
          <w:sz w:val="24"/>
          <w:szCs w:val="24"/>
        </w:rPr>
        <w:t>（注５）税理士には説明・報告・忠実義務を明確にして高度注意義務を発揮すべき義務を課し、依頼者にはこの報告と自らの判断についての結果責任の負担を求めた条項である。税理士には業務を行う上での責任を、また、これを受けた委任者には判断し承諾をした事項についての自己責任を明確にし、よりよい納税義務の実現に向けて両者の責任のバランスを図ったものである。</w:t>
      </w:r>
    </w:p>
    <w:p w14:paraId="02C67D9D" w14:textId="77777777" w:rsidR="004F2117" w:rsidRPr="00381910" w:rsidRDefault="004F2117" w:rsidP="004F2117">
      <w:pPr>
        <w:ind w:left="480" w:hangingChars="200" w:hanging="480"/>
        <w:rPr>
          <w:sz w:val="24"/>
          <w:szCs w:val="24"/>
        </w:rPr>
      </w:pPr>
    </w:p>
    <w:p w14:paraId="13CD9E92" w14:textId="77777777" w:rsidR="004F2117" w:rsidRPr="00381910" w:rsidRDefault="004F2117" w:rsidP="004F2117">
      <w:pPr>
        <w:ind w:left="240" w:hangingChars="100" w:hanging="240"/>
        <w:rPr>
          <w:sz w:val="24"/>
          <w:szCs w:val="24"/>
        </w:rPr>
      </w:pPr>
      <w:r w:rsidRPr="00381910">
        <w:rPr>
          <w:rFonts w:hint="eastAsia"/>
          <w:sz w:val="24"/>
          <w:szCs w:val="24"/>
        </w:rPr>
        <w:t>（注６）開業税理士が自ら主宰する会計法人を併設し、会計業務を委任する場合には、税理士法第３８条の「守秘義務」を担保するために明記することが望ましい。また、税理士事務所と会計法人の間での業務委託契約書は作成しておくことが望ましい。</w:t>
      </w:r>
    </w:p>
    <w:p w14:paraId="5248F2CC" w14:textId="77777777" w:rsidR="004F2117" w:rsidRPr="00381910" w:rsidRDefault="004F2117" w:rsidP="004F2117">
      <w:pPr>
        <w:rPr>
          <w:sz w:val="24"/>
          <w:szCs w:val="24"/>
        </w:rPr>
      </w:pPr>
    </w:p>
    <w:p w14:paraId="53976FF3" w14:textId="77777777" w:rsidR="004F2117" w:rsidRPr="00381910" w:rsidRDefault="004F2117" w:rsidP="004F2117">
      <w:pPr>
        <w:ind w:left="240" w:hangingChars="100" w:hanging="240"/>
        <w:rPr>
          <w:sz w:val="24"/>
          <w:szCs w:val="24"/>
        </w:rPr>
      </w:pPr>
      <w:r w:rsidRPr="00381910">
        <w:rPr>
          <w:rFonts w:hint="eastAsia"/>
          <w:sz w:val="24"/>
          <w:szCs w:val="24"/>
        </w:rPr>
        <w:t>※顧問契約書の作成については、関与先とのトラブル等を引き起こす可能性があるので、各事務所の責任において内容を慎重に検討したうえで、作成</w:t>
      </w:r>
      <w:r w:rsidR="00C6614B">
        <w:rPr>
          <w:rFonts w:hint="eastAsia"/>
          <w:sz w:val="24"/>
          <w:szCs w:val="24"/>
        </w:rPr>
        <w:t>、</w:t>
      </w:r>
      <w:r w:rsidRPr="00381910">
        <w:rPr>
          <w:rFonts w:hint="eastAsia"/>
          <w:sz w:val="24"/>
          <w:szCs w:val="24"/>
        </w:rPr>
        <w:t>運用願いたい。</w:t>
      </w:r>
    </w:p>
    <w:sectPr w:rsidR="004F2117" w:rsidRPr="00381910" w:rsidSect="009E54E3">
      <w:pgSz w:w="11906" w:h="16838"/>
      <w:pgMar w:top="1276"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F5292" w14:textId="77777777" w:rsidR="00181B04" w:rsidRDefault="00181B04" w:rsidP="00B2789D">
      <w:r>
        <w:separator/>
      </w:r>
    </w:p>
  </w:endnote>
  <w:endnote w:type="continuationSeparator" w:id="0">
    <w:p w14:paraId="0523562D" w14:textId="77777777" w:rsidR="00181B04" w:rsidRDefault="00181B04" w:rsidP="00B2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9F7BB" w14:textId="77777777" w:rsidR="00181B04" w:rsidRDefault="00181B04" w:rsidP="00B2789D">
      <w:r>
        <w:separator/>
      </w:r>
    </w:p>
  </w:footnote>
  <w:footnote w:type="continuationSeparator" w:id="0">
    <w:p w14:paraId="3E5A2C20" w14:textId="77777777" w:rsidR="00181B04" w:rsidRDefault="00181B04" w:rsidP="00B27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64BAD"/>
    <w:multiLevelType w:val="hybridMultilevel"/>
    <w:tmpl w:val="223006EA"/>
    <w:lvl w:ilvl="0" w:tplc="84B48B8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F77421"/>
    <w:multiLevelType w:val="hybridMultilevel"/>
    <w:tmpl w:val="C7F4867A"/>
    <w:lvl w:ilvl="0" w:tplc="2BD2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27068"/>
    <w:multiLevelType w:val="hybridMultilevel"/>
    <w:tmpl w:val="BD6A3826"/>
    <w:lvl w:ilvl="0" w:tplc="C1CA0C14">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8178E"/>
    <w:multiLevelType w:val="hybridMultilevel"/>
    <w:tmpl w:val="626EA786"/>
    <w:lvl w:ilvl="0" w:tplc="875AEBF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49F9182F"/>
    <w:multiLevelType w:val="hybridMultilevel"/>
    <w:tmpl w:val="4F4EB3FC"/>
    <w:lvl w:ilvl="0" w:tplc="34F8781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812B15"/>
    <w:multiLevelType w:val="hybridMultilevel"/>
    <w:tmpl w:val="ABF20144"/>
    <w:lvl w:ilvl="0" w:tplc="061E1C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973900735">
    <w:abstractNumId w:val="2"/>
  </w:num>
  <w:num w:numId="2" w16cid:durableId="867447122">
    <w:abstractNumId w:val="3"/>
  </w:num>
  <w:num w:numId="3" w16cid:durableId="507258401">
    <w:abstractNumId w:val="1"/>
  </w:num>
  <w:num w:numId="4" w16cid:durableId="1410156555">
    <w:abstractNumId w:val="4"/>
  </w:num>
  <w:num w:numId="5" w16cid:durableId="1642267687">
    <w:abstractNumId w:val="0"/>
  </w:num>
  <w:num w:numId="6" w16cid:durableId="2044013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6D"/>
    <w:rsid w:val="000B0367"/>
    <w:rsid w:val="000C54AD"/>
    <w:rsid w:val="001253A7"/>
    <w:rsid w:val="00131C55"/>
    <w:rsid w:val="00136478"/>
    <w:rsid w:val="00166EC0"/>
    <w:rsid w:val="0017312D"/>
    <w:rsid w:val="00181B04"/>
    <w:rsid w:val="00183C2E"/>
    <w:rsid w:val="00191DE9"/>
    <w:rsid w:val="001B00AC"/>
    <w:rsid w:val="001D615D"/>
    <w:rsid w:val="00241884"/>
    <w:rsid w:val="002802F5"/>
    <w:rsid w:val="002931E7"/>
    <w:rsid w:val="00296E1A"/>
    <w:rsid w:val="002B0FAB"/>
    <w:rsid w:val="002B782F"/>
    <w:rsid w:val="002C3C20"/>
    <w:rsid w:val="002E0BE1"/>
    <w:rsid w:val="003355B4"/>
    <w:rsid w:val="00361EA8"/>
    <w:rsid w:val="00365242"/>
    <w:rsid w:val="00381910"/>
    <w:rsid w:val="003A388B"/>
    <w:rsid w:val="003B554A"/>
    <w:rsid w:val="003F7822"/>
    <w:rsid w:val="00415491"/>
    <w:rsid w:val="00461677"/>
    <w:rsid w:val="0048745A"/>
    <w:rsid w:val="004E2ED2"/>
    <w:rsid w:val="004F2117"/>
    <w:rsid w:val="00516A6A"/>
    <w:rsid w:val="00527D87"/>
    <w:rsid w:val="005935E3"/>
    <w:rsid w:val="005A45FD"/>
    <w:rsid w:val="005C02A1"/>
    <w:rsid w:val="005F64D3"/>
    <w:rsid w:val="00606608"/>
    <w:rsid w:val="00611BF3"/>
    <w:rsid w:val="006126A3"/>
    <w:rsid w:val="00625782"/>
    <w:rsid w:val="00646027"/>
    <w:rsid w:val="00647AB3"/>
    <w:rsid w:val="00692014"/>
    <w:rsid w:val="006C1EC5"/>
    <w:rsid w:val="006E1DEF"/>
    <w:rsid w:val="00720FF4"/>
    <w:rsid w:val="00761CED"/>
    <w:rsid w:val="0078762C"/>
    <w:rsid w:val="0086146D"/>
    <w:rsid w:val="00864F6B"/>
    <w:rsid w:val="00874A04"/>
    <w:rsid w:val="008A54D7"/>
    <w:rsid w:val="008B5C1F"/>
    <w:rsid w:val="008D7D3B"/>
    <w:rsid w:val="008E259B"/>
    <w:rsid w:val="0090151A"/>
    <w:rsid w:val="00925B3C"/>
    <w:rsid w:val="00940405"/>
    <w:rsid w:val="00953059"/>
    <w:rsid w:val="009538F1"/>
    <w:rsid w:val="00964A49"/>
    <w:rsid w:val="00974A6C"/>
    <w:rsid w:val="009800F6"/>
    <w:rsid w:val="009A6DAD"/>
    <w:rsid w:val="009E24E0"/>
    <w:rsid w:val="009E54E3"/>
    <w:rsid w:val="009F0173"/>
    <w:rsid w:val="00A06EF3"/>
    <w:rsid w:val="00A22383"/>
    <w:rsid w:val="00AA4BC7"/>
    <w:rsid w:val="00AD04C8"/>
    <w:rsid w:val="00AF0B8C"/>
    <w:rsid w:val="00AF23EF"/>
    <w:rsid w:val="00B1274F"/>
    <w:rsid w:val="00B2789D"/>
    <w:rsid w:val="00B30002"/>
    <w:rsid w:val="00B3095A"/>
    <w:rsid w:val="00B53B51"/>
    <w:rsid w:val="00B973C8"/>
    <w:rsid w:val="00BF10DF"/>
    <w:rsid w:val="00C422F5"/>
    <w:rsid w:val="00C6614B"/>
    <w:rsid w:val="00C84B35"/>
    <w:rsid w:val="00C87858"/>
    <w:rsid w:val="00CB09DD"/>
    <w:rsid w:val="00CC6188"/>
    <w:rsid w:val="00CD2BC1"/>
    <w:rsid w:val="00CD51C1"/>
    <w:rsid w:val="00CE1306"/>
    <w:rsid w:val="00CF6056"/>
    <w:rsid w:val="00D010CD"/>
    <w:rsid w:val="00D05DCA"/>
    <w:rsid w:val="00D42657"/>
    <w:rsid w:val="00D478F3"/>
    <w:rsid w:val="00D547D1"/>
    <w:rsid w:val="00D65482"/>
    <w:rsid w:val="00DD292B"/>
    <w:rsid w:val="00E138EA"/>
    <w:rsid w:val="00E41CBD"/>
    <w:rsid w:val="00E502B2"/>
    <w:rsid w:val="00EC7368"/>
    <w:rsid w:val="00EF46B9"/>
    <w:rsid w:val="00F257E4"/>
    <w:rsid w:val="00F27E55"/>
    <w:rsid w:val="00FA18E2"/>
    <w:rsid w:val="00FE1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379D803C"/>
  <w15:docId w15:val="{977E2657-47D7-40B1-A9CB-B2761F62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46D"/>
    <w:pPr>
      <w:ind w:leftChars="400" w:left="840"/>
    </w:pPr>
  </w:style>
  <w:style w:type="paragraph" w:styleId="a4">
    <w:name w:val="Date"/>
    <w:basedOn w:val="a"/>
    <w:next w:val="a"/>
    <w:link w:val="a5"/>
    <w:uiPriority w:val="99"/>
    <w:semiHidden/>
    <w:unhideWhenUsed/>
    <w:rsid w:val="00E138EA"/>
  </w:style>
  <w:style w:type="character" w:customStyle="1" w:styleId="a5">
    <w:name w:val="日付 (文字)"/>
    <w:basedOn w:val="a0"/>
    <w:link w:val="a4"/>
    <w:uiPriority w:val="99"/>
    <w:semiHidden/>
    <w:rsid w:val="00E138EA"/>
  </w:style>
  <w:style w:type="paragraph" w:styleId="a6">
    <w:name w:val="Note Heading"/>
    <w:basedOn w:val="a"/>
    <w:next w:val="a"/>
    <w:link w:val="a7"/>
    <w:uiPriority w:val="99"/>
    <w:unhideWhenUsed/>
    <w:rsid w:val="00516A6A"/>
    <w:pPr>
      <w:jc w:val="center"/>
    </w:pPr>
  </w:style>
  <w:style w:type="character" w:customStyle="1" w:styleId="a7">
    <w:name w:val="記 (文字)"/>
    <w:basedOn w:val="a0"/>
    <w:link w:val="a6"/>
    <w:uiPriority w:val="99"/>
    <w:rsid w:val="00516A6A"/>
  </w:style>
  <w:style w:type="paragraph" w:styleId="a8">
    <w:name w:val="Closing"/>
    <w:basedOn w:val="a"/>
    <w:link w:val="a9"/>
    <w:uiPriority w:val="99"/>
    <w:unhideWhenUsed/>
    <w:rsid w:val="00516A6A"/>
    <w:pPr>
      <w:jc w:val="right"/>
    </w:pPr>
  </w:style>
  <w:style w:type="character" w:customStyle="1" w:styleId="a9">
    <w:name w:val="結語 (文字)"/>
    <w:basedOn w:val="a0"/>
    <w:link w:val="a8"/>
    <w:uiPriority w:val="99"/>
    <w:rsid w:val="00516A6A"/>
  </w:style>
  <w:style w:type="paragraph" w:styleId="aa">
    <w:name w:val="header"/>
    <w:basedOn w:val="a"/>
    <w:link w:val="ab"/>
    <w:uiPriority w:val="99"/>
    <w:semiHidden/>
    <w:unhideWhenUsed/>
    <w:rsid w:val="00B2789D"/>
    <w:pPr>
      <w:tabs>
        <w:tab w:val="center" w:pos="4252"/>
        <w:tab w:val="right" w:pos="8504"/>
      </w:tabs>
      <w:snapToGrid w:val="0"/>
    </w:pPr>
  </w:style>
  <w:style w:type="character" w:customStyle="1" w:styleId="ab">
    <w:name w:val="ヘッダー (文字)"/>
    <w:basedOn w:val="a0"/>
    <w:link w:val="aa"/>
    <w:uiPriority w:val="99"/>
    <w:semiHidden/>
    <w:rsid w:val="00B2789D"/>
  </w:style>
  <w:style w:type="paragraph" w:styleId="ac">
    <w:name w:val="footer"/>
    <w:basedOn w:val="a"/>
    <w:link w:val="ad"/>
    <w:uiPriority w:val="99"/>
    <w:semiHidden/>
    <w:unhideWhenUsed/>
    <w:rsid w:val="00B2789D"/>
    <w:pPr>
      <w:tabs>
        <w:tab w:val="center" w:pos="4252"/>
        <w:tab w:val="right" w:pos="8504"/>
      </w:tabs>
      <w:snapToGrid w:val="0"/>
    </w:pPr>
  </w:style>
  <w:style w:type="character" w:customStyle="1" w:styleId="ad">
    <w:name w:val="フッター (文字)"/>
    <w:basedOn w:val="a0"/>
    <w:link w:val="ac"/>
    <w:uiPriority w:val="99"/>
    <w:semiHidden/>
    <w:rsid w:val="00B2789D"/>
  </w:style>
  <w:style w:type="paragraph" w:customStyle="1" w:styleId="ae">
    <w:name w:val="一太郎"/>
    <w:rsid w:val="00692014"/>
    <w:pPr>
      <w:widowControl w:val="0"/>
      <w:wordWrap w:val="0"/>
      <w:autoSpaceDE w:val="0"/>
      <w:autoSpaceDN w:val="0"/>
      <w:adjustRightInd w:val="0"/>
      <w:spacing w:line="371"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dc:creator>
  <cp:lastModifiedBy>東北税理士会　大場 隆嗣</cp:lastModifiedBy>
  <cp:revision>2</cp:revision>
  <cp:lastPrinted>2015-01-08T08:24:00Z</cp:lastPrinted>
  <dcterms:created xsi:type="dcterms:W3CDTF">2024-10-08T05:15:00Z</dcterms:created>
  <dcterms:modified xsi:type="dcterms:W3CDTF">2024-10-08T05:15:00Z</dcterms:modified>
</cp:coreProperties>
</file>